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F16D3" w14:textId="28764CCD" w:rsidR="00A15AB4" w:rsidRPr="00A15AB4" w:rsidRDefault="00A15AB4" w:rsidP="00A15AB4">
      <w:pPr>
        <w:pStyle w:val="CRCoverPage"/>
        <w:tabs>
          <w:tab w:val="right" w:pos="9639"/>
        </w:tabs>
        <w:spacing w:after="0"/>
        <w:rPr>
          <w:b/>
          <w:noProof/>
          <w:sz w:val="24"/>
        </w:rPr>
      </w:pPr>
      <w:bookmarkStart w:id="0" w:name="Title"/>
      <w:bookmarkStart w:id="1" w:name="DocumentFor"/>
      <w:bookmarkStart w:id="2" w:name="OLE_LINK2"/>
      <w:bookmarkStart w:id="3" w:name="OLE_LINK144"/>
      <w:bookmarkStart w:id="4" w:name="OLE_LINK145"/>
      <w:bookmarkEnd w:id="0"/>
      <w:bookmarkEnd w:id="1"/>
      <w:r w:rsidRPr="00A15AB4">
        <w:rPr>
          <w:b/>
          <w:noProof/>
          <w:sz w:val="24"/>
        </w:rPr>
        <w:t>3GPP TSG-RAN WG4 Meeting #117</w:t>
      </w:r>
      <w:r>
        <w:rPr>
          <w:b/>
          <w:noProof/>
          <w:sz w:val="24"/>
        </w:rPr>
        <w:t xml:space="preserve"> </w:t>
      </w:r>
      <w:r w:rsidRPr="00A15AB4">
        <w:rPr>
          <w:b/>
          <w:noProof/>
          <w:sz w:val="24"/>
        </w:rPr>
        <w:tab/>
      </w:r>
      <w:r w:rsidR="004C20FE" w:rsidRPr="004C20FE">
        <w:rPr>
          <w:b/>
          <w:noProof/>
          <w:sz w:val="24"/>
        </w:rPr>
        <w:t>R4-2520885</w:t>
      </w:r>
    </w:p>
    <w:p w14:paraId="4EAB6170" w14:textId="77777777" w:rsidR="00A15AB4" w:rsidRPr="00A15AB4" w:rsidRDefault="00A15AB4" w:rsidP="00A15AB4">
      <w:pPr>
        <w:pStyle w:val="CRCoverPage"/>
        <w:tabs>
          <w:tab w:val="right" w:pos="9639"/>
        </w:tabs>
        <w:spacing w:after="0"/>
        <w:rPr>
          <w:b/>
          <w:noProof/>
          <w:sz w:val="24"/>
        </w:rPr>
      </w:pPr>
      <w:r w:rsidRPr="00A15AB4">
        <w:rPr>
          <w:b/>
          <w:noProof/>
          <w:sz w:val="24"/>
        </w:rPr>
        <w:t>Dallas, USA, Nov. 17-21, 2025</w:t>
      </w:r>
    </w:p>
    <w:bookmarkEnd w:id="2"/>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4D5A7A0F" w:rsidR="00076DAD" w:rsidRPr="00E56291" w:rsidRDefault="00076DAD" w:rsidP="00C31073">
      <w:pPr>
        <w:tabs>
          <w:tab w:val="left" w:pos="1980"/>
        </w:tabs>
        <w:ind w:left="1980" w:hanging="1980"/>
        <w:jc w:val="both"/>
        <w:rPr>
          <w:rFonts w:ascii="Arial" w:eastAsiaTheme="minorEastAsia" w:hAnsi="Arial" w:cs="Arial"/>
          <w:lang w:eastAsia="zh-CN"/>
        </w:rPr>
      </w:pPr>
      <w:r w:rsidRPr="00E56291">
        <w:rPr>
          <w:rFonts w:ascii="Arial" w:eastAsia="MS Mincho" w:hAnsi="Arial" w:cs="Arial"/>
          <w:b/>
        </w:rPr>
        <w:t xml:space="preserve">Title: </w:t>
      </w:r>
      <w:r w:rsidRPr="00E56291">
        <w:rPr>
          <w:rFonts w:ascii="Arial" w:eastAsia="MS Mincho" w:hAnsi="Arial" w:cs="Arial"/>
          <w:b/>
        </w:rPr>
        <w:tab/>
      </w:r>
      <w:r w:rsidR="00D66867" w:rsidRPr="00D66867">
        <w:rPr>
          <w:rFonts w:ascii="Arial" w:eastAsia="MS Mincho" w:hAnsi="Arial" w:cs="Arial"/>
        </w:rPr>
        <w:t>Discussion on 6G release independent spec</w:t>
      </w:r>
    </w:p>
    <w:p w14:paraId="3752E255" w14:textId="2D0606A1" w:rsidR="00076DAD" w:rsidRPr="0071148B" w:rsidRDefault="00076DAD" w:rsidP="00C31073">
      <w:pPr>
        <w:tabs>
          <w:tab w:val="left" w:pos="1980"/>
        </w:tabs>
        <w:ind w:left="1980" w:hanging="1980"/>
        <w:jc w:val="both"/>
        <w:rPr>
          <w:rFonts w:ascii="Arial" w:eastAsiaTheme="minorEastAsia" w:hAnsi="Arial" w:cs="Arial"/>
          <w:b/>
          <w:lang w:eastAsia="zh-CN"/>
        </w:rPr>
      </w:pPr>
      <w:r w:rsidRPr="0071148B">
        <w:rPr>
          <w:rFonts w:ascii="Arial" w:eastAsia="MS Mincho" w:hAnsi="Arial" w:cs="Arial"/>
          <w:b/>
        </w:rPr>
        <w:t>Agenda item:</w:t>
      </w:r>
      <w:r w:rsidRPr="0071148B">
        <w:rPr>
          <w:rFonts w:ascii="Arial" w:eastAsia="MS Mincho" w:hAnsi="Arial" w:cs="Arial"/>
          <w:b/>
        </w:rPr>
        <w:tab/>
      </w:r>
      <w:r w:rsidR="009F0510" w:rsidRPr="009F0510">
        <w:rPr>
          <w:rFonts w:ascii="Arial" w:eastAsiaTheme="minorEastAsia" w:hAnsi="Arial" w:cs="Arial"/>
          <w:lang w:eastAsia="zh-CN"/>
        </w:rPr>
        <w:t>8.1</w:t>
      </w:r>
      <w:r w:rsidR="00A15AB4">
        <w:rPr>
          <w:rFonts w:ascii="Arial" w:eastAsiaTheme="minorEastAsia" w:hAnsi="Arial" w:cs="Arial"/>
          <w:lang w:eastAsia="zh-CN"/>
        </w:rPr>
        <w:t>2.2.</w:t>
      </w:r>
      <w:r w:rsidR="005A48A6">
        <w:rPr>
          <w:rFonts w:ascii="Arial" w:eastAsiaTheme="minorEastAsia" w:hAnsi="Arial" w:cs="Arial"/>
          <w:lang w:eastAsia="zh-CN"/>
        </w:rPr>
        <w:t>4</w:t>
      </w:r>
    </w:p>
    <w:p w14:paraId="01C19E97" w14:textId="20B343D6"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1A74DA">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1A4EBC20" w14:textId="08244736" w:rsidR="00E57E44" w:rsidRPr="00E57E44" w:rsidRDefault="00FE7F63" w:rsidP="0041529D">
      <w:pPr>
        <w:rPr>
          <w:bCs/>
          <w:lang w:eastAsia="zh-CN"/>
        </w:rPr>
      </w:pPr>
      <w:r>
        <w:rPr>
          <w:rFonts w:hint="eastAsia"/>
          <w:bCs/>
          <w:lang w:eastAsia="zh-CN"/>
        </w:rPr>
        <w:t>I</w:t>
      </w:r>
      <w:r>
        <w:rPr>
          <w:bCs/>
          <w:lang w:eastAsia="zh-CN"/>
        </w:rPr>
        <w:t>n this contribution, we provide our views on how to handle the 6G release independent spec. Two approaches are provided</w:t>
      </w:r>
      <w:r w:rsidR="005A48A6">
        <w:rPr>
          <w:bCs/>
          <w:lang w:eastAsia="zh-CN"/>
        </w:rPr>
        <w:t xml:space="preserve"> for the candidates to be further discussed.</w:t>
      </w:r>
    </w:p>
    <w:p w14:paraId="5A89B520" w14:textId="77777777"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4D176AED" w14:textId="77777777" w:rsidR="006F365A" w:rsidRDefault="00C6348B" w:rsidP="00A451EB">
      <w:pPr>
        <w:rPr>
          <w:lang w:val="en-US" w:eastAsia="zh-CN"/>
        </w:rPr>
      </w:pPr>
      <w:r>
        <w:rPr>
          <w:rFonts w:hint="eastAsia"/>
          <w:lang w:val="en-US" w:eastAsia="zh-CN"/>
        </w:rPr>
        <w:t xml:space="preserve">The release independent concept was originally used for bands and band combinations. However, this concept is </w:t>
      </w:r>
      <w:r w:rsidR="006F365A">
        <w:rPr>
          <w:lang w:val="en-US" w:eastAsia="zh-CN"/>
        </w:rPr>
        <w:t xml:space="preserve">extended </w:t>
      </w:r>
      <w:r w:rsidR="00BF31E2">
        <w:rPr>
          <w:lang w:val="en-US" w:eastAsia="zh-CN"/>
        </w:rPr>
        <w:t xml:space="preserve">widely </w:t>
      </w:r>
      <w:r w:rsidR="006F365A">
        <w:rPr>
          <w:lang w:val="en-US" w:eastAsia="zh-CN"/>
        </w:rPr>
        <w:t>to other</w:t>
      </w:r>
      <w:r w:rsidR="00BF31E2">
        <w:rPr>
          <w:lang w:val="en-US" w:eastAsia="zh-CN"/>
        </w:rPr>
        <w:t xml:space="preserve"> </w:t>
      </w:r>
      <w:r>
        <w:rPr>
          <w:rFonts w:hint="eastAsia"/>
          <w:lang w:val="en-US" w:eastAsia="zh-CN"/>
        </w:rPr>
        <w:t>features</w:t>
      </w:r>
      <w:r w:rsidR="00D018E3">
        <w:rPr>
          <w:lang w:val="en-US" w:eastAsia="zh-CN"/>
        </w:rPr>
        <w:t xml:space="preserve"> in NR</w:t>
      </w:r>
      <w:r>
        <w:rPr>
          <w:rFonts w:hint="eastAsia"/>
          <w:lang w:val="en-US" w:eastAsia="zh-CN"/>
        </w:rPr>
        <w:t xml:space="preserve">. </w:t>
      </w:r>
    </w:p>
    <w:p w14:paraId="3B318FB3" w14:textId="77777777" w:rsidR="00FE7F63" w:rsidRDefault="00C6348B" w:rsidP="00A451EB">
      <w:pPr>
        <w:rPr>
          <w:lang w:val="en-US" w:eastAsia="zh-CN"/>
        </w:rPr>
      </w:pPr>
      <w:r>
        <w:rPr>
          <w:rFonts w:hint="eastAsia"/>
          <w:lang w:val="en-US" w:eastAsia="zh-CN"/>
        </w:rPr>
        <w:t xml:space="preserve">How to write the spec clearly and which release spec should be modified were discussed but not concluded very well. </w:t>
      </w:r>
      <w:r w:rsidR="006F365A">
        <w:rPr>
          <w:lang w:val="en-US" w:eastAsia="zh-CN"/>
        </w:rPr>
        <w:t xml:space="preserve">Following 4G phase rules, if some bands are defined as release independent from R16 and the requirement is defined in R20. The release independent information should be written in 38.307 from R16 to R19. The rules can be understood simply as this, UE RF requirements should be checked in TS 38.101 and TS 38.307 as a package. If the target release </w:t>
      </w:r>
      <w:r w:rsidR="00FE7F63">
        <w:rPr>
          <w:lang w:val="en-US" w:eastAsia="zh-CN"/>
        </w:rPr>
        <w:t>of the UE</w:t>
      </w:r>
      <w:r w:rsidR="006F365A">
        <w:rPr>
          <w:lang w:val="en-US" w:eastAsia="zh-CN"/>
        </w:rPr>
        <w:t xml:space="preserve"> is R16, then the requirements defined </w:t>
      </w:r>
      <w:r w:rsidR="00FE7F63">
        <w:rPr>
          <w:lang w:val="en-US" w:eastAsia="zh-CN"/>
        </w:rPr>
        <w:t xml:space="preserve">R16 TS 38.101 and the release independent features defined R16 TS 38.307 should be checked. Although the logic is not difficult, but there’s no clear description then different delegates have different understanding and </w:t>
      </w:r>
      <w:r>
        <w:rPr>
          <w:rFonts w:hint="eastAsia"/>
          <w:lang w:val="en-US" w:eastAsia="zh-CN"/>
        </w:rPr>
        <w:t>38.307 spec is very messy and difficult to be maintained</w:t>
      </w:r>
      <w:r w:rsidR="00D018E3">
        <w:rPr>
          <w:lang w:val="en-US" w:eastAsia="zh-CN"/>
        </w:rPr>
        <w:t xml:space="preserve"> now</w:t>
      </w:r>
      <w:r>
        <w:rPr>
          <w:rFonts w:hint="eastAsia"/>
          <w:lang w:val="en-US" w:eastAsia="zh-CN"/>
        </w:rPr>
        <w:t xml:space="preserve">. </w:t>
      </w:r>
    </w:p>
    <w:p w14:paraId="154E626B" w14:textId="1CED8E07" w:rsidR="00C6348B" w:rsidRPr="00C6348B" w:rsidRDefault="00C6348B" w:rsidP="00A451EB">
      <w:pPr>
        <w:rPr>
          <w:b/>
          <w:bCs/>
          <w:lang w:val="en-US" w:eastAsia="zh-CN"/>
        </w:rPr>
      </w:pPr>
      <w:r>
        <w:rPr>
          <w:lang w:val="en-US" w:eastAsia="zh-CN"/>
        </w:rPr>
        <w:t>I</w:t>
      </w:r>
      <w:r>
        <w:rPr>
          <w:rFonts w:hint="eastAsia"/>
          <w:lang w:val="en-US" w:eastAsia="zh-CN"/>
        </w:rPr>
        <w:t>t</w:t>
      </w:r>
      <w:r>
        <w:rPr>
          <w:lang w:val="en-US" w:eastAsia="zh-CN"/>
        </w:rPr>
        <w:t>’</w:t>
      </w:r>
      <w:r>
        <w:rPr>
          <w:rFonts w:hint="eastAsia"/>
          <w:lang w:val="en-US" w:eastAsia="zh-CN"/>
        </w:rPr>
        <w:t xml:space="preserve">s necessary to discuss </w:t>
      </w:r>
      <w:r w:rsidR="00FE7F63">
        <w:rPr>
          <w:lang w:val="en-US" w:eastAsia="zh-CN"/>
        </w:rPr>
        <w:t>how</w:t>
      </w:r>
      <w:r>
        <w:rPr>
          <w:rFonts w:hint="eastAsia"/>
          <w:lang w:val="en-US" w:eastAsia="zh-CN"/>
        </w:rPr>
        <w:t xml:space="preserve"> to capture the release independent information in 6G</w:t>
      </w:r>
      <w:r w:rsidR="00FE7F63">
        <w:rPr>
          <w:lang w:val="en-US" w:eastAsia="zh-CN"/>
        </w:rPr>
        <w:t xml:space="preserve"> because it’s expected that the release independent request will still exist because of the RAN4 RF specifics</w:t>
      </w:r>
      <w:r>
        <w:rPr>
          <w:rFonts w:hint="eastAsia"/>
          <w:lang w:val="en-US" w:eastAsia="zh-CN"/>
        </w:rPr>
        <w:t xml:space="preserve">. There </w:t>
      </w:r>
      <w:r w:rsidR="00FE7F63">
        <w:rPr>
          <w:lang w:val="en-US" w:eastAsia="zh-CN"/>
        </w:rPr>
        <w:t>may</w:t>
      </w:r>
      <w:r>
        <w:rPr>
          <w:rFonts w:hint="eastAsia"/>
          <w:lang w:val="en-US" w:eastAsia="zh-CN"/>
        </w:rPr>
        <w:t xml:space="preserve"> be two approaches. First is just capturing the release information in the latest release core spec package using a separate file. Second is only maintaining the latest release </w:t>
      </w:r>
      <w:r w:rsidR="00BF31E2">
        <w:rPr>
          <w:lang w:val="en-US" w:eastAsia="zh-CN"/>
        </w:rPr>
        <w:t xml:space="preserve">307 </w:t>
      </w:r>
      <w:r>
        <w:rPr>
          <w:rFonts w:hint="eastAsia"/>
          <w:lang w:val="en-US" w:eastAsia="zh-CN"/>
        </w:rPr>
        <w:t>spec which includes all of the release independent information. We prefer the first approach.</w:t>
      </w:r>
    </w:p>
    <w:p w14:paraId="7E95D8EB" w14:textId="606E62C1" w:rsidR="00FF62E0" w:rsidRPr="00C6348B" w:rsidRDefault="00FF62E0" w:rsidP="00FF62E0">
      <w:pPr>
        <w:rPr>
          <w:b/>
          <w:bCs/>
          <w:lang w:val="en-US" w:eastAsia="zh-CN"/>
        </w:rPr>
      </w:pPr>
      <w:r w:rsidRPr="00C6348B">
        <w:rPr>
          <w:rFonts w:hint="eastAsia"/>
          <w:b/>
          <w:bCs/>
          <w:lang w:val="en-US" w:eastAsia="zh-CN"/>
        </w:rPr>
        <w:t>P</w:t>
      </w:r>
      <w:r w:rsidRPr="00C6348B">
        <w:rPr>
          <w:b/>
          <w:bCs/>
          <w:lang w:val="en-US" w:eastAsia="zh-CN"/>
        </w:rPr>
        <w:t>roposa</w:t>
      </w:r>
      <w:r w:rsidR="00CB050B">
        <w:rPr>
          <w:rFonts w:hint="eastAsia"/>
          <w:b/>
          <w:bCs/>
          <w:lang w:val="en-US" w:eastAsia="zh-CN"/>
        </w:rPr>
        <w:t>l</w:t>
      </w:r>
      <w:r w:rsidRPr="00C6348B">
        <w:rPr>
          <w:b/>
          <w:bCs/>
          <w:lang w:val="en-US" w:eastAsia="zh-CN"/>
        </w:rPr>
        <w:t>: RAN4 discuss the following two candidates to handle the release independent information,</w:t>
      </w:r>
    </w:p>
    <w:p w14:paraId="1B383B8A" w14:textId="4B450312" w:rsidR="00315A60" w:rsidRPr="00C6348B" w:rsidRDefault="00FF62E0" w:rsidP="00FF62E0">
      <w:pPr>
        <w:ind w:leftChars="500" w:left="1000"/>
        <w:rPr>
          <w:b/>
          <w:bCs/>
          <w:lang w:eastAsia="zh-CN"/>
        </w:rPr>
      </w:pPr>
      <w:r w:rsidRPr="00C6348B">
        <w:rPr>
          <w:b/>
          <w:bCs/>
          <w:lang w:val="en-US" w:eastAsia="zh-CN"/>
        </w:rPr>
        <w:t>Option 1: R</w:t>
      </w:r>
      <w:proofErr w:type="spellStart"/>
      <w:r w:rsidRPr="00C6348B">
        <w:rPr>
          <w:b/>
          <w:bCs/>
          <w:lang w:eastAsia="zh-CN"/>
        </w:rPr>
        <w:t>emove</w:t>
      </w:r>
      <w:proofErr w:type="spellEnd"/>
      <w:r w:rsidRPr="00C6348B">
        <w:rPr>
          <w:b/>
          <w:bCs/>
          <w:lang w:eastAsia="zh-CN"/>
        </w:rPr>
        <w:t xml:space="preserve"> release independent spec and capture all of the information in a separate file in the latest release core spec</w:t>
      </w:r>
      <w:r w:rsidR="00BF31E2">
        <w:rPr>
          <w:b/>
          <w:bCs/>
          <w:lang w:eastAsia="zh-CN"/>
        </w:rPr>
        <w:t xml:space="preserve"> package</w:t>
      </w:r>
      <w:r w:rsidRPr="00C6348B">
        <w:rPr>
          <w:b/>
          <w:bCs/>
          <w:lang w:eastAsia="zh-CN"/>
        </w:rPr>
        <w:t>.</w:t>
      </w:r>
    </w:p>
    <w:p w14:paraId="7EFF5879" w14:textId="06A01140" w:rsidR="00FF62E0" w:rsidRPr="00C6348B" w:rsidRDefault="00FF62E0" w:rsidP="00FF62E0">
      <w:pPr>
        <w:ind w:leftChars="500" w:left="1000"/>
        <w:rPr>
          <w:b/>
          <w:bCs/>
          <w:lang w:eastAsia="zh-CN"/>
        </w:rPr>
      </w:pPr>
      <w:r w:rsidRPr="00C6348B">
        <w:rPr>
          <w:rFonts w:hint="eastAsia"/>
          <w:b/>
          <w:bCs/>
          <w:lang w:eastAsia="zh-CN"/>
        </w:rPr>
        <w:t>O</w:t>
      </w:r>
      <w:r w:rsidRPr="00C6348B">
        <w:rPr>
          <w:b/>
          <w:bCs/>
          <w:lang w:eastAsia="zh-CN"/>
        </w:rPr>
        <w:t>ption 2: Only maintain the latest release 307 spec.</w:t>
      </w:r>
    </w:p>
    <w:p w14:paraId="7DA9EC9A" w14:textId="338397F4" w:rsidR="00BF3F85" w:rsidRPr="003B4D3E" w:rsidRDefault="00BF3F85" w:rsidP="008A76CD">
      <w:pPr>
        <w:pStyle w:val="10"/>
        <w:numPr>
          <w:ilvl w:val="0"/>
          <w:numId w:val="4"/>
        </w:numPr>
        <w:ind w:left="0" w:firstLine="0"/>
        <w:jc w:val="both"/>
        <w:rPr>
          <w:sz w:val="28"/>
          <w:szCs w:val="28"/>
        </w:rPr>
      </w:pPr>
      <w:r w:rsidRPr="003B4D3E">
        <w:rPr>
          <w:rFonts w:hint="eastAsia"/>
          <w:sz w:val="28"/>
          <w:szCs w:val="28"/>
        </w:rPr>
        <w:t>Conclusion</w:t>
      </w:r>
    </w:p>
    <w:p w14:paraId="412EF0D4" w14:textId="71B6CF18" w:rsidR="00FB5E3A" w:rsidRDefault="00FB5E3A" w:rsidP="00D85BEA">
      <w:pPr>
        <w:rPr>
          <w:lang w:eastAsia="zh-CN"/>
        </w:rPr>
      </w:pPr>
      <w:r w:rsidRPr="00FB5E3A">
        <w:rPr>
          <w:rFonts w:hint="eastAsia"/>
          <w:lang w:eastAsia="zh-CN"/>
        </w:rPr>
        <w:t>I</w:t>
      </w:r>
      <w:r w:rsidRPr="00FB5E3A">
        <w:rPr>
          <w:lang w:eastAsia="zh-CN"/>
        </w:rPr>
        <w:t xml:space="preserve">n this contribution, </w:t>
      </w:r>
      <w:r w:rsidR="005A48A6">
        <w:rPr>
          <w:lang w:eastAsia="zh-CN"/>
        </w:rPr>
        <w:t>the</w:t>
      </w:r>
      <w:r>
        <w:rPr>
          <w:lang w:eastAsia="zh-CN"/>
        </w:rPr>
        <w:t xml:space="preserve"> views on </w:t>
      </w:r>
      <w:r w:rsidR="00B75B97">
        <w:rPr>
          <w:lang w:eastAsia="zh-CN"/>
        </w:rPr>
        <w:t xml:space="preserve">RAN4 </w:t>
      </w:r>
      <w:r w:rsidR="005A48A6">
        <w:rPr>
          <w:lang w:eastAsia="zh-CN"/>
        </w:rPr>
        <w:t xml:space="preserve">release independent </w:t>
      </w:r>
      <w:r w:rsidR="00BE0D20">
        <w:rPr>
          <w:lang w:eastAsia="zh-CN"/>
        </w:rPr>
        <w:t>spec improvement</w:t>
      </w:r>
      <w:r w:rsidR="00B75B97">
        <w:rPr>
          <w:lang w:eastAsia="zh-CN"/>
        </w:rPr>
        <w:t xml:space="preserve"> in 6GR are provided</w:t>
      </w:r>
      <w:r w:rsidR="005A48A6">
        <w:rPr>
          <w:lang w:eastAsia="zh-CN"/>
        </w:rPr>
        <w:t>. We have the following proposal,</w:t>
      </w:r>
    </w:p>
    <w:p w14:paraId="7802CF23" w14:textId="4C9BA6E3" w:rsidR="00FC1AFC" w:rsidRPr="00C6348B" w:rsidRDefault="00FC1AFC" w:rsidP="00FC1AFC">
      <w:pPr>
        <w:rPr>
          <w:b/>
          <w:bCs/>
          <w:lang w:val="en-US" w:eastAsia="zh-CN"/>
        </w:rPr>
      </w:pPr>
      <w:r w:rsidRPr="00C6348B">
        <w:rPr>
          <w:rFonts w:hint="eastAsia"/>
          <w:b/>
          <w:bCs/>
          <w:lang w:val="en-US" w:eastAsia="zh-CN"/>
        </w:rPr>
        <w:t>P</w:t>
      </w:r>
      <w:r w:rsidRPr="00C6348B">
        <w:rPr>
          <w:b/>
          <w:bCs/>
          <w:lang w:val="en-US" w:eastAsia="zh-CN"/>
        </w:rPr>
        <w:t>roposal: RAN4 discuss the following two candidates to handle the release independent information,</w:t>
      </w:r>
    </w:p>
    <w:p w14:paraId="1ED15B4B" w14:textId="77777777" w:rsidR="00FC1AFC" w:rsidRPr="00C6348B" w:rsidRDefault="00FC1AFC" w:rsidP="00FC1AFC">
      <w:pPr>
        <w:ind w:leftChars="500" w:left="1000"/>
        <w:rPr>
          <w:b/>
          <w:bCs/>
          <w:lang w:eastAsia="zh-CN"/>
        </w:rPr>
      </w:pPr>
      <w:r w:rsidRPr="00C6348B">
        <w:rPr>
          <w:b/>
          <w:bCs/>
          <w:lang w:val="en-US" w:eastAsia="zh-CN"/>
        </w:rPr>
        <w:t>Option 1: R</w:t>
      </w:r>
      <w:proofErr w:type="spellStart"/>
      <w:r w:rsidRPr="00C6348B">
        <w:rPr>
          <w:b/>
          <w:bCs/>
          <w:lang w:eastAsia="zh-CN"/>
        </w:rPr>
        <w:t>emove</w:t>
      </w:r>
      <w:proofErr w:type="spellEnd"/>
      <w:r w:rsidRPr="00C6348B">
        <w:rPr>
          <w:b/>
          <w:bCs/>
          <w:lang w:eastAsia="zh-CN"/>
        </w:rPr>
        <w:t xml:space="preserve"> release independent spec and capture all of the information in a separate file in the latest release core spec</w:t>
      </w:r>
      <w:r>
        <w:rPr>
          <w:b/>
          <w:bCs/>
          <w:lang w:eastAsia="zh-CN"/>
        </w:rPr>
        <w:t xml:space="preserve"> package</w:t>
      </w:r>
      <w:r w:rsidRPr="00C6348B">
        <w:rPr>
          <w:b/>
          <w:bCs/>
          <w:lang w:eastAsia="zh-CN"/>
        </w:rPr>
        <w:t>.</w:t>
      </w:r>
    </w:p>
    <w:p w14:paraId="0911FE35" w14:textId="3C58C239" w:rsidR="00CE404F" w:rsidRPr="00CD53FB" w:rsidRDefault="00FC1AFC" w:rsidP="00CB050B">
      <w:pPr>
        <w:ind w:leftChars="500" w:left="1000"/>
        <w:rPr>
          <w:color w:val="FF0000"/>
          <w:lang w:eastAsia="zh-CN"/>
        </w:rPr>
      </w:pPr>
      <w:r w:rsidRPr="00C6348B">
        <w:rPr>
          <w:rFonts w:hint="eastAsia"/>
          <w:b/>
          <w:bCs/>
          <w:lang w:eastAsia="zh-CN"/>
        </w:rPr>
        <w:t>O</w:t>
      </w:r>
      <w:r w:rsidRPr="00C6348B">
        <w:rPr>
          <w:b/>
          <w:bCs/>
          <w:lang w:eastAsia="zh-CN"/>
        </w:rPr>
        <w:t>ption 2: Only maintain the latest release 307 spec.</w:t>
      </w:r>
    </w:p>
    <w:p w14:paraId="02DA9E6B" w14:textId="50742001" w:rsidR="007B3883" w:rsidRPr="003B4D3E" w:rsidRDefault="006C77F8" w:rsidP="008A76CD">
      <w:pPr>
        <w:pStyle w:val="10"/>
        <w:numPr>
          <w:ilvl w:val="0"/>
          <w:numId w:val="4"/>
        </w:numPr>
        <w:ind w:left="0" w:firstLine="0"/>
        <w:jc w:val="both"/>
        <w:rPr>
          <w:sz w:val="28"/>
          <w:szCs w:val="28"/>
        </w:rPr>
      </w:pPr>
      <w:r w:rsidRPr="003B4D3E">
        <w:rPr>
          <w:sz w:val="28"/>
          <w:szCs w:val="28"/>
        </w:rPr>
        <w:t>References</w:t>
      </w:r>
    </w:p>
    <w:bookmarkEnd w:id="3"/>
    <w:bookmarkEnd w:id="4"/>
    <w:p w14:paraId="25F044B7" w14:textId="4107F701" w:rsidR="00E16255" w:rsidRPr="0005408D" w:rsidRDefault="005109B4" w:rsidP="00E16255">
      <w:pPr>
        <w:rPr>
          <w:lang w:val="en-US" w:eastAsia="zh-CN"/>
        </w:rPr>
      </w:pPr>
      <w:r w:rsidRPr="0005408D">
        <w:rPr>
          <w:rFonts w:hint="eastAsia"/>
          <w:lang w:val="en-US" w:eastAsia="zh-CN"/>
        </w:rPr>
        <w:t>[1]</w:t>
      </w:r>
      <w:r w:rsidR="0041529D" w:rsidRPr="0005408D">
        <w:rPr>
          <w:rFonts w:hint="eastAsia"/>
          <w:lang w:val="en-US" w:eastAsia="zh-CN"/>
        </w:rPr>
        <w:t xml:space="preserve"> </w:t>
      </w:r>
      <w:hyperlink r:id="rId8" w:history="1">
        <w:r w:rsidR="0005408D" w:rsidRPr="0005408D">
          <w:rPr>
            <w:lang w:val="en-US" w:eastAsia="zh-CN"/>
          </w:rPr>
          <w:t>R4-2514648</w:t>
        </w:r>
      </w:hyperlink>
      <w:r w:rsidR="0005408D">
        <w:rPr>
          <w:lang w:val="en-US" w:eastAsia="zh-CN"/>
        </w:rPr>
        <w:t>, “</w:t>
      </w:r>
      <w:r w:rsidR="0005408D" w:rsidRPr="0005408D">
        <w:rPr>
          <w:lang w:val="en-US" w:eastAsia="zh-CN"/>
        </w:rPr>
        <w:t>WF on 6G operation efficiency</w:t>
      </w:r>
      <w:r w:rsidR="0005408D">
        <w:rPr>
          <w:lang w:val="en-US" w:eastAsia="zh-CN"/>
        </w:rPr>
        <w:t>”</w:t>
      </w:r>
      <w:r w:rsidR="0005408D">
        <w:rPr>
          <w:rFonts w:hint="eastAsia"/>
          <w:lang w:val="en-US" w:eastAsia="zh-CN"/>
        </w:rPr>
        <w:t>,</w:t>
      </w:r>
      <w:r w:rsidR="0005408D">
        <w:rPr>
          <w:lang w:val="en-US" w:eastAsia="zh-CN"/>
        </w:rPr>
        <w:t xml:space="preserve"> CATT, RAN4#116</w:t>
      </w:r>
      <w:r w:rsidR="0005408D">
        <w:rPr>
          <w:rFonts w:hint="eastAsia"/>
          <w:lang w:val="en-US" w:eastAsia="zh-CN"/>
        </w:rPr>
        <w:t>b</w:t>
      </w:r>
    </w:p>
    <w:p w14:paraId="39CF9767" w14:textId="0D88EF75" w:rsidR="0016291E" w:rsidRPr="00E16255" w:rsidRDefault="0016291E" w:rsidP="00956138">
      <w:pPr>
        <w:rPr>
          <w:lang w:eastAsia="zh-CN"/>
        </w:rPr>
      </w:pPr>
    </w:p>
    <w:sectPr w:rsidR="0016291E" w:rsidRPr="00E16255"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BDB8F" w14:textId="77777777" w:rsidR="00AE6B86" w:rsidRDefault="00AE6B86">
      <w:r>
        <w:separator/>
      </w:r>
    </w:p>
  </w:endnote>
  <w:endnote w:type="continuationSeparator" w:id="0">
    <w:p w14:paraId="3F1A2B3A" w14:textId="77777777" w:rsidR="00AE6B86" w:rsidRDefault="00AE6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95E53" w14:textId="77777777" w:rsidR="00AE6B86" w:rsidRDefault="00AE6B86">
      <w:r>
        <w:separator/>
      </w:r>
    </w:p>
  </w:footnote>
  <w:footnote w:type="continuationSeparator" w:id="0">
    <w:p w14:paraId="480934F2" w14:textId="77777777" w:rsidR="00AE6B86" w:rsidRDefault="00AE6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5A4874"/>
    <w:multiLevelType w:val="hybridMultilevel"/>
    <w:tmpl w:val="9F96E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F1E1C88"/>
    <w:multiLevelType w:val="hybridMultilevel"/>
    <w:tmpl w:val="0974FEC2"/>
    <w:lvl w:ilvl="0" w:tplc="03E4BEB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EB965A0"/>
    <w:multiLevelType w:val="hybridMultilevel"/>
    <w:tmpl w:val="F2C8792C"/>
    <w:lvl w:ilvl="0" w:tplc="F66E75AE">
      <w:start w:val="1"/>
      <w:numFmt w:val="bullet"/>
      <w:lvlText w:val="•"/>
      <w:lvlJc w:val="left"/>
      <w:pPr>
        <w:tabs>
          <w:tab w:val="num" w:pos="360"/>
        </w:tabs>
        <w:ind w:left="360" w:hanging="360"/>
      </w:pPr>
      <w:rPr>
        <w:rFonts w:ascii="Arial" w:hAnsi="Arial" w:hint="default"/>
      </w:rPr>
    </w:lvl>
    <w:lvl w:ilvl="1" w:tplc="F73C71D4">
      <w:start w:val="1"/>
      <w:numFmt w:val="bullet"/>
      <w:lvlText w:val="•"/>
      <w:lvlJc w:val="left"/>
      <w:pPr>
        <w:tabs>
          <w:tab w:val="num" w:pos="1080"/>
        </w:tabs>
        <w:ind w:left="1080" w:hanging="360"/>
      </w:pPr>
      <w:rPr>
        <w:rFonts w:ascii="Arial" w:hAnsi="Arial" w:hint="default"/>
      </w:rPr>
    </w:lvl>
    <w:lvl w:ilvl="2" w:tplc="63BE03DA" w:tentative="1">
      <w:start w:val="1"/>
      <w:numFmt w:val="bullet"/>
      <w:lvlText w:val="•"/>
      <w:lvlJc w:val="left"/>
      <w:pPr>
        <w:tabs>
          <w:tab w:val="num" w:pos="1800"/>
        </w:tabs>
        <w:ind w:left="1800" w:hanging="360"/>
      </w:pPr>
      <w:rPr>
        <w:rFonts w:ascii="Arial" w:hAnsi="Arial" w:hint="default"/>
      </w:rPr>
    </w:lvl>
    <w:lvl w:ilvl="3" w:tplc="210E9D20" w:tentative="1">
      <w:start w:val="1"/>
      <w:numFmt w:val="bullet"/>
      <w:lvlText w:val="•"/>
      <w:lvlJc w:val="left"/>
      <w:pPr>
        <w:tabs>
          <w:tab w:val="num" w:pos="2520"/>
        </w:tabs>
        <w:ind w:left="2520" w:hanging="360"/>
      </w:pPr>
      <w:rPr>
        <w:rFonts w:ascii="Arial" w:hAnsi="Arial" w:hint="default"/>
      </w:rPr>
    </w:lvl>
    <w:lvl w:ilvl="4" w:tplc="7FAE9D0C" w:tentative="1">
      <w:start w:val="1"/>
      <w:numFmt w:val="bullet"/>
      <w:lvlText w:val="•"/>
      <w:lvlJc w:val="left"/>
      <w:pPr>
        <w:tabs>
          <w:tab w:val="num" w:pos="3240"/>
        </w:tabs>
        <w:ind w:left="3240" w:hanging="360"/>
      </w:pPr>
      <w:rPr>
        <w:rFonts w:ascii="Arial" w:hAnsi="Arial" w:hint="default"/>
      </w:rPr>
    </w:lvl>
    <w:lvl w:ilvl="5" w:tplc="578876FE" w:tentative="1">
      <w:start w:val="1"/>
      <w:numFmt w:val="bullet"/>
      <w:lvlText w:val="•"/>
      <w:lvlJc w:val="left"/>
      <w:pPr>
        <w:tabs>
          <w:tab w:val="num" w:pos="3960"/>
        </w:tabs>
        <w:ind w:left="3960" w:hanging="360"/>
      </w:pPr>
      <w:rPr>
        <w:rFonts w:ascii="Arial" w:hAnsi="Arial" w:hint="default"/>
      </w:rPr>
    </w:lvl>
    <w:lvl w:ilvl="6" w:tplc="9222D0CC" w:tentative="1">
      <w:start w:val="1"/>
      <w:numFmt w:val="bullet"/>
      <w:lvlText w:val="•"/>
      <w:lvlJc w:val="left"/>
      <w:pPr>
        <w:tabs>
          <w:tab w:val="num" w:pos="4680"/>
        </w:tabs>
        <w:ind w:left="4680" w:hanging="360"/>
      </w:pPr>
      <w:rPr>
        <w:rFonts w:ascii="Arial" w:hAnsi="Arial" w:hint="default"/>
      </w:rPr>
    </w:lvl>
    <w:lvl w:ilvl="7" w:tplc="CD00FC18" w:tentative="1">
      <w:start w:val="1"/>
      <w:numFmt w:val="bullet"/>
      <w:lvlText w:val="•"/>
      <w:lvlJc w:val="left"/>
      <w:pPr>
        <w:tabs>
          <w:tab w:val="num" w:pos="5400"/>
        </w:tabs>
        <w:ind w:left="5400" w:hanging="360"/>
      </w:pPr>
      <w:rPr>
        <w:rFonts w:ascii="Arial" w:hAnsi="Arial" w:hint="default"/>
      </w:rPr>
    </w:lvl>
    <w:lvl w:ilvl="8" w:tplc="E8E0947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4D27A5F"/>
    <w:multiLevelType w:val="hybridMultilevel"/>
    <w:tmpl w:val="BF8E34A2"/>
    <w:lvl w:ilvl="0" w:tplc="4CAAA1E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BA705EF"/>
    <w:multiLevelType w:val="hybridMultilevel"/>
    <w:tmpl w:val="A18AACB4"/>
    <w:lvl w:ilvl="0" w:tplc="18805012">
      <w:start w:val="1"/>
      <w:numFmt w:val="bullet"/>
      <w:lvlText w:val="•"/>
      <w:lvlJc w:val="left"/>
      <w:pPr>
        <w:tabs>
          <w:tab w:val="num" w:pos="644"/>
        </w:tabs>
        <w:ind w:left="644" w:hanging="360"/>
      </w:pPr>
      <w:rPr>
        <w:rFonts w:ascii="Arial" w:hAnsi="Arial" w:hint="default"/>
      </w:rPr>
    </w:lvl>
    <w:lvl w:ilvl="1" w:tplc="16BECFEA">
      <w:start w:val="1"/>
      <w:numFmt w:val="bullet"/>
      <w:lvlText w:val="•"/>
      <w:lvlJc w:val="left"/>
      <w:pPr>
        <w:tabs>
          <w:tab w:val="num" w:pos="1364"/>
        </w:tabs>
        <w:ind w:left="1364" w:hanging="360"/>
      </w:pPr>
      <w:rPr>
        <w:rFonts w:ascii="Arial" w:hAnsi="Arial" w:hint="default"/>
      </w:rPr>
    </w:lvl>
    <w:lvl w:ilvl="2" w:tplc="CC36B904">
      <w:start w:val="1"/>
      <w:numFmt w:val="bullet"/>
      <w:lvlText w:val="•"/>
      <w:lvlJc w:val="left"/>
      <w:pPr>
        <w:tabs>
          <w:tab w:val="num" w:pos="2084"/>
        </w:tabs>
        <w:ind w:left="2084" w:hanging="360"/>
      </w:pPr>
      <w:rPr>
        <w:rFonts w:ascii="Arial" w:hAnsi="Arial" w:hint="default"/>
      </w:rPr>
    </w:lvl>
    <w:lvl w:ilvl="3" w:tplc="7EDAEB20" w:tentative="1">
      <w:start w:val="1"/>
      <w:numFmt w:val="bullet"/>
      <w:lvlText w:val="•"/>
      <w:lvlJc w:val="left"/>
      <w:pPr>
        <w:tabs>
          <w:tab w:val="num" w:pos="2804"/>
        </w:tabs>
        <w:ind w:left="2804" w:hanging="360"/>
      </w:pPr>
      <w:rPr>
        <w:rFonts w:ascii="Arial" w:hAnsi="Arial" w:hint="default"/>
      </w:rPr>
    </w:lvl>
    <w:lvl w:ilvl="4" w:tplc="C8C6C7DA" w:tentative="1">
      <w:start w:val="1"/>
      <w:numFmt w:val="bullet"/>
      <w:lvlText w:val="•"/>
      <w:lvlJc w:val="left"/>
      <w:pPr>
        <w:tabs>
          <w:tab w:val="num" w:pos="3524"/>
        </w:tabs>
        <w:ind w:left="3524" w:hanging="360"/>
      </w:pPr>
      <w:rPr>
        <w:rFonts w:ascii="Arial" w:hAnsi="Arial" w:hint="default"/>
      </w:rPr>
    </w:lvl>
    <w:lvl w:ilvl="5" w:tplc="85CEB65C" w:tentative="1">
      <w:start w:val="1"/>
      <w:numFmt w:val="bullet"/>
      <w:lvlText w:val="•"/>
      <w:lvlJc w:val="left"/>
      <w:pPr>
        <w:tabs>
          <w:tab w:val="num" w:pos="4244"/>
        </w:tabs>
        <w:ind w:left="4244" w:hanging="360"/>
      </w:pPr>
      <w:rPr>
        <w:rFonts w:ascii="Arial" w:hAnsi="Arial" w:hint="default"/>
      </w:rPr>
    </w:lvl>
    <w:lvl w:ilvl="6" w:tplc="666EEC52" w:tentative="1">
      <w:start w:val="1"/>
      <w:numFmt w:val="bullet"/>
      <w:lvlText w:val="•"/>
      <w:lvlJc w:val="left"/>
      <w:pPr>
        <w:tabs>
          <w:tab w:val="num" w:pos="4964"/>
        </w:tabs>
        <w:ind w:left="4964" w:hanging="360"/>
      </w:pPr>
      <w:rPr>
        <w:rFonts w:ascii="Arial" w:hAnsi="Arial" w:hint="default"/>
      </w:rPr>
    </w:lvl>
    <w:lvl w:ilvl="7" w:tplc="9C144F7E" w:tentative="1">
      <w:start w:val="1"/>
      <w:numFmt w:val="bullet"/>
      <w:lvlText w:val="•"/>
      <w:lvlJc w:val="left"/>
      <w:pPr>
        <w:tabs>
          <w:tab w:val="num" w:pos="5684"/>
        </w:tabs>
        <w:ind w:left="5684" w:hanging="360"/>
      </w:pPr>
      <w:rPr>
        <w:rFonts w:ascii="Arial" w:hAnsi="Arial" w:hint="default"/>
      </w:rPr>
    </w:lvl>
    <w:lvl w:ilvl="8" w:tplc="1BE6AF4C"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
  </w:num>
  <w:num w:numId="3">
    <w:abstractNumId w:val="22"/>
  </w:num>
  <w:num w:numId="4">
    <w:abstractNumId w:val="14"/>
  </w:num>
  <w:num w:numId="5">
    <w:abstractNumId w:val="28"/>
  </w:num>
  <w:num w:numId="6">
    <w:abstractNumId w:val="20"/>
  </w:num>
  <w:num w:numId="7">
    <w:abstractNumId w:val="6"/>
  </w:num>
  <w:num w:numId="8">
    <w:abstractNumId w:val="7"/>
  </w:num>
  <w:num w:numId="9">
    <w:abstractNumId w:val="18"/>
  </w:num>
  <w:num w:numId="10">
    <w:abstractNumId w:val="13"/>
  </w:num>
  <w:num w:numId="11">
    <w:abstractNumId w:val="0"/>
  </w:num>
  <w:num w:numId="12">
    <w:abstractNumId w:val="9"/>
  </w:num>
  <w:num w:numId="13">
    <w:abstractNumId w:val="10"/>
  </w:num>
  <w:num w:numId="14">
    <w:abstractNumId w:val="3"/>
  </w:num>
  <w:num w:numId="15">
    <w:abstractNumId w:val="23"/>
  </w:num>
  <w:num w:numId="16">
    <w:abstractNumId w:val="26"/>
  </w:num>
  <w:num w:numId="17">
    <w:abstractNumId w:val="11"/>
  </w:num>
  <w:num w:numId="18">
    <w:abstractNumId w:val="15"/>
  </w:num>
  <w:num w:numId="19">
    <w:abstractNumId w:val="1"/>
  </w:num>
  <w:num w:numId="20">
    <w:abstractNumId w:val="5"/>
  </w:num>
  <w:num w:numId="21">
    <w:abstractNumId w:val="17"/>
  </w:num>
  <w:num w:numId="22">
    <w:abstractNumId w:val="4"/>
  </w:num>
  <w:num w:numId="23">
    <w:abstractNumId w:val="21"/>
  </w:num>
  <w:num w:numId="24">
    <w:abstractNumId w:val="25"/>
  </w:num>
  <w:num w:numId="25">
    <w:abstractNumId w:val="24"/>
  </w:num>
  <w:num w:numId="26">
    <w:abstractNumId w:val="16"/>
  </w:num>
  <w:num w:numId="27">
    <w:abstractNumId w:val="27"/>
  </w:num>
  <w:num w:numId="28">
    <w:abstractNumId w:val="8"/>
  </w:num>
  <w:num w:numId="2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408D"/>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9BA"/>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3"/>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4D0F"/>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B3A"/>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0FE"/>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8A6"/>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65A"/>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3332"/>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AEA"/>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6CD"/>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49C4"/>
    <w:rsid w:val="008C4E58"/>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5AB4"/>
    <w:rsid w:val="00A16377"/>
    <w:rsid w:val="00A165C5"/>
    <w:rsid w:val="00A165D8"/>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6B86"/>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4ECE"/>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0B3A"/>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50B"/>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04F"/>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67"/>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E44"/>
    <w:rsid w:val="00E61033"/>
    <w:rsid w:val="00E613CF"/>
    <w:rsid w:val="00E618C9"/>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48F"/>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E7F63"/>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a0"/>
    <w:next w:val="a0"/>
    <w:qFormat/>
    <w:rsid w:val="00E374D9"/>
    <w:pPr>
      <w:spacing w:after="160"/>
    </w:pPr>
    <w:rPr>
      <w:rFonts w:eastAsiaTheme="minorHAnsi" w:cstheme="minorBidi"/>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5146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Pages>
  <Words>397</Words>
  <Characters>2267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Huang Rui - Xiaomi[R4#116]</dc:creator>
  <cp:lastModifiedBy>Xiaomi</cp:lastModifiedBy>
  <cp:revision>21</cp:revision>
  <dcterms:created xsi:type="dcterms:W3CDTF">2025-09-23T07:02:00Z</dcterms:created>
  <dcterms:modified xsi:type="dcterms:W3CDTF">2025-11-07T12:36:00Z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ies>
</file>